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5FAC" w:rsidR="0061148E" w:rsidRPr="000C582F" w:rsidRDefault="00103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D0AB" w:rsidR="0061148E" w:rsidRPr="000C582F" w:rsidRDefault="00103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9E414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C8294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AAC32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DDB01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7C56B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EB55A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B8CF6" w:rsidR="00B87ED3" w:rsidRPr="000C582F" w:rsidRDefault="0010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00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C0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ECB9E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2F15A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25F1C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D0AD5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836C6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0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8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3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F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A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7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1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2C91C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25291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7C8D0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7AD76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43E8B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77143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F16B1" w:rsidR="00B87ED3" w:rsidRPr="000C582F" w:rsidRDefault="0010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2A78E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1D09E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D1D4F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F7274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EF02C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2287E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29ED3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2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E8992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F4A8B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07DCB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3168C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22CE7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7C18E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4814A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6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F1A36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B7A2D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4019D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33E3F" w:rsidR="00B87ED3" w:rsidRPr="000C582F" w:rsidRDefault="0010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D5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19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1E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FDA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2024-06-16T18:57:00.0000000Z</dcterms:modified>
</coreProperties>
</file>