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1C92" w:rsidR="0061148E" w:rsidRPr="00944D28" w:rsidRDefault="00E44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322C" w:rsidR="0061148E" w:rsidRPr="004A7085" w:rsidRDefault="00E44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81A92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A4315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E87A4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971B2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DDD5F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CEE55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F3B03" w:rsidR="00A67F55" w:rsidRPr="00944D28" w:rsidRDefault="00E44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D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3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7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0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96BCC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3DBD6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3C3A9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E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F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F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200FD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762A9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05618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6EECE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3DED3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59653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587BC" w:rsidR="00B87ED3" w:rsidRPr="00944D28" w:rsidRDefault="00E4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7DBE3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9992B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336DA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0A290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E0203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1A841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F0B8C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5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6EB86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066E3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8F8F4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AC1B3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044D0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BEDA5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ECC66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8FB32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DCD26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0AFC7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9934B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0AAB3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2FD04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1A9CC" w:rsidR="00B87ED3" w:rsidRPr="00944D28" w:rsidRDefault="00E4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4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