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EAC4A" w:rsidR="00C34772" w:rsidRPr="0026421F" w:rsidRDefault="00AF68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0DF2F" w:rsidR="00C34772" w:rsidRPr="00D339A1" w:rsidRDefault="00AF68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11512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7A33F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43C49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D8C0D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59B82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CBF0A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FC341" w:rsidR="002A7340" w:rsidRPr="00CD56BA" w:rsidRDefault="00AF68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4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0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84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2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EE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7CFB5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E163A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6F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F1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FD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45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57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81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78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309D8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48AC1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74E64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17C00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D8488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056F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DC327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D8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5DD77" w:rsidR="001835FB" w:rsidRPr="006D22CC" w:rsidRDefault="00AF68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71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F0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22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3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4A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3EBFA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970DE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D3182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03DA5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93FA8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4D498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06ABA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09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BA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14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98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BF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C9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B1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15CA4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80665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F68E5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67CCD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15DA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C3EAC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B84AA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C0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A1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80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EA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11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D1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D4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6CDF8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82B52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4839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66B86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6E95B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C213D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185ED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87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2C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8A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7C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32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41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BA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1E1C7" w:rsidR="009A6C64" w:rsidRPr="00730585" w:rsidRDefault="00AF6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C7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A97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48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43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E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C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F8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529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5A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2F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C53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DB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DC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817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