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1D26E" w:rsidR="00FD3806" w:rsidRPr="00A72646" w:rsidRDefault="006F49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BD9A43" w:rsidR="00FD3806" w:rsidRPr="002A5E6C" w:rsidRDefault="006F49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31E3B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9EF04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3F843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47A5D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E8512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02788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E90D1" w:rsidR="00B87ED3" w:rsidRPr="00AF0D95" w:rsidRDefault="006F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B5B83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4E53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D0C30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27F1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1398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F1AA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F398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B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7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8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E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5A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6E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0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FE97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DC34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79172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2A1AF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B0F6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53B7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5178" w:rsidR="00B87ED3" w:rsidRPr="00AF0D95" w:rsidRDefault="006F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6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8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CFAD2" w:rsidR="00B87ED3" w:rsidRPr="00AF0D95" w:rsidRDefault="006F49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F2753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0AD46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160B3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18F7F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5FDAA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F2D76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7439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9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3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F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B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6739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5B6D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BD1E6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3982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6EF22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B8093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ADFB0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D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4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2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2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B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0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1BDBB" w:rsidR="00B87ED3" w:rsidRPr="00AF0D95" w:rsidRDefault="006F49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B1014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F7D76" w:rsidR="00B87ED3" w:rsidRPr="00AF0D95" w:rsidRDefault="006F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67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12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9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D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FB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7D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A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