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ACBE" w:rsidR="0061148E" w:rsidRPr="00944D28" w:rsidRDefault="00172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994DC" w:rsidR="0061148E" w:rsidRPr="004A7085" w:rsidRDefault="00172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34986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FC629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EE455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80EFA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A161A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93210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746E9" w:rsidR="00A67F55" w:rsidRPr="00944D28" w:rsidRDefault="00172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0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564CC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30C15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E32FA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83C88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B7733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ED96E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F809" w:rsidR="00B87ED3" w:rsidRPr="00944D28" w:rsidRDefault="00172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7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4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1E09E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33748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F8D8E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415AF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21A26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97B7E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5E5B6" w:rsidR="00B87ED3" w:rsidRPr="00944D28" w:rsidRDefault="0017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A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58A5F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98D75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BE366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04FB8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0E641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B89F9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E2B13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0E9E6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9CB40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18C50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0A57C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E1748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B6C77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74AD8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74901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60904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F0D47" w:rsidR="00B87ED3" w:rsidRPr="00944D28" w:rsidRDefault="0017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30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86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B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F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8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4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40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