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FACB" w:rsidR="0061148E" w:rsidRPr="0035681E" w:rsidRDefault="002452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B2C3" w:rsidR="0061148E" w:rsidRPr="0035681E" w:rsidRDefault="002452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57987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064D1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D400E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98F26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1C49F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68F2A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DC872" w:rsidR="00CD0676" w:rsidRPr="00944D28" w:rsidRDefault="002452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4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4EA78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22F7A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30958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44EB8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7F655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19C3A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4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2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1FF2B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1EA69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A3017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C30E0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B8AC1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599EB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DF479" w:rsidR="00B87ED3" w:rsidRPr="00944D28" w:rsidRDefault="0024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8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758F5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50DDC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CD8D7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37233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93D3F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5119A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29A49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7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ACCE9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62E1F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51E86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015B2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43E5E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642CB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4E3C5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935C3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7EF9C" w:rsidR="00B87ED3" w:rsidRPr="00944D28" w:rsidRDefault="0024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5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F9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9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A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2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2452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2024-06-18T03:23:00.0000000Z</dcterms:modified>
</coreProperties>
</file>