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ECBA" w:rsidR="0061148E" w:rsidRPr="00C834E2" w:rsidRDefault="00284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DEF1" w:rsidR="0061148E" w:rsidRPr="00C834E2" w:rsidRDefault="00284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1C216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AE070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D228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6907A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C0993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EBB87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E6FA4" w:rsidR="00B87ED3" w:rsidRPr="00944D28" w:rsidRDefault="00284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A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4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2E92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59752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0F121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AB888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0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C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0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86562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A4C8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A5D78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181A1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63E6C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AB1D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BAAEA" w:rsidR="00B87ED3" w:rsidRPr="00944D28" w:rsidRDefault="0028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A45B" w:rsidR="00B87ED3" w:rsidRPr="00944D28" w:rsidRDefault="00284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AB8E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D6F2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418F6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79014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56535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99515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3605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F39E5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8BA9F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B710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D8150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16F6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FEEC4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9571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00336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94154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1110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2762C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5C785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0484" w:rsidR="00B87ED3" w:rsidRPr="00944D28" w:rsidRDefault="0028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2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67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2024-06-15T03:04:00.0000000Z</dcterms:modified>
</coreProperties>
</file>