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7A7B" w:rsidR="0061148E" w:rsidRPr="00C834E2" w:rsidRDefault="007D17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EECD" w:rsidR="0061148E" w:rsidRPr="00C834E2" w:rsidRDefault="007D17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CEF0F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A6A73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8DDA3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D79EE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47B02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99D83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9D29" w:rsidR="00B87ED3" w:rsidRPr="00944D28" w:rsidRDefault="007D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1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B81AC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C15F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D0AC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D8C8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5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84B5F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2329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3C170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C33BD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62522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BA01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1CCE" w:rsidR="00B87ED3" w:rsidRPr="00944D28" w:rsidRDefault="007D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515CA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1B527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A726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9AACB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7CD8F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37BB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A8732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7AA94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D7683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F22E5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3E4F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9AF2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2C2A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B8B40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E280" w:rsidR="00B87ED3" w:rsidRPr="00944D28" w:rsidRDefault="007D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5489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C7257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8B40E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AEE8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B2E3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A9C70" w:rsidR="00B87ED3" w:rsidRPr="00944D28" w:rsidRDefault="007D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F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17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