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28587" w:rsidR="0061148E" w:rsidRPr="0035681E" w:rsidRDefault="00916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6C49" w:rsidR="0061148E" w:rsidRPr="0035681E" w:rsidRDefault="00916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C26AA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5DD8C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565BD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C76C1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CA9CF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D9355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AF77C" w:rsidR="00CD0676" w:rsidRPr="00944D28" w:rsidRDefault="00916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6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C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4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C3ACC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2E93A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52AB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78831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A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6F375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609FF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FC55B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FA87E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0A303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302F2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B1EF1" w:rsidR="00B87ED3" w:rsidRPr="00944D28" w:rsidRDefault="00916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2F84C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174FB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A0681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DA8D4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749DD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912B8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622C3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29452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A52F1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AD692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53431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389C9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ADD53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56517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648E0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12DB1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DFF3B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949F4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24B19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CF9ED" w:rsidR="00B87ED3" w:rsidRPr="00944D28" w:rsidRDefault="00916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6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A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