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8727" w:rsidR="0061148E" w:rsidRPr="0035681E" w:rsidRDefault="00C236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15A9F" w:rsidR="0061148E" w:rsidRPr="0035681E" w:rsidRDefault="00C236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A3E356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5D0D7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CF424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A8CF11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9FF35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389E79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9807C" w:rsidR="00CD0676" w:rsidRPr="00944D28" w:rsidRDefault="00C236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E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98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2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D9E0E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AD487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1D226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26889A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B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6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76462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DF819C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AD6D6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4F05D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0BCF4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4DCAA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AC3F0B" w:rsidR="00B87ED3" w:rsidRPr="00944D28" w:rsidRDefault="00C23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2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89E10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D8F6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3CDB5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30D57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AC2FA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D6182F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5A590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F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742F5C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EB252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764A9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7D156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1985B0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9C9B9E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C57A4D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D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6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E92B1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F1D97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BC8D5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4208E0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D7039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358B3" w:rsidR="00B87ED3" w:rsidRPr="00944D28" w:rsidRDefault="00C23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8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B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66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