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F38E" w:rsidR="0061148E" w:rsidRPr="00C61931" w:rsidRDefault="00442C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BEDA" w:rsidR="0061148E" w:rsidRPr="00C61931" w:rsidRDefault="00442C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9A4B9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B8071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3AA22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49D32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CA616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E822B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71810" w:rsidR="00B87ED3" w:rsidRPr="00944D28" w:rsidRDefault="0044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D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9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8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1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0CB32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1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B12C1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F1156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CBB3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7815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9BF75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F4B5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30EB" w:rsidR="00B87ED3" w:rsidRPr="00944D28" w:rsidRDefault="0044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1D7A2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7D225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F64CB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BE64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7FD87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5E3CA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8585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A59C" w:rsidR="00B87ED3" w:rsidRPr="00944D28" w:rsidRDefault="0044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9309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F2B0C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E8DEE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5C3EA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D490F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FF6E4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316A3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9670" w:rsidR="00B87ED3" w:rsidRPr="00944D28" w:rsidRDefault="0044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7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EFA3F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5E4BF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8737F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F8A5D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0D03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9370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800B7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0694A" w:rsidR="00B87ED3" w:rsidRPr="00944D28" w:rsidRDefault="0044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0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5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9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D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0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F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4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0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2C1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