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BACFA" w:rsidR="00380DB3" w:rsidRPr="0068293E" w:rsidRDefault="00C30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A29F4" w:rsidR="00380DB3" w:rsidRPr="0068293E" w:rsidRDefault="00C30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8EC00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0FF66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ECED2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818DA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7E5F4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51A1B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D47CD" w:rsidR="00240DC4" w:rsidRPr="00B03D55" w:rsidRDefault="00C30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475F1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8A3D3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1E508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826F0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57C05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29839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C965A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99CF2" w:rsidR="001835FB" w:rsidRPr="00DA1511" w:rsidRDefault="00C30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1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C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A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3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6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0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64015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96654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0F22A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516A3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A8CF4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5FDD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CAF12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5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673A3" w:rsidR="001835FB" w:rsidRPr="00DA1511" w:rsidRDefault="00C30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6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2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E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D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5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54E5C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A32E4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71D71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CC235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E82C3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7D138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BBB7D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C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F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1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3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B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2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4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CD89B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33AFC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8DB06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99FF6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D5021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A168E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82279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E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A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7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A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7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0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F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C91A6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366D4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E7F8D" w:rsidR="009A6C64" w:rsidRPr="00730585" w:rsidRDefault="00C3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11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6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43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69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C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C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F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7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2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2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56D" w:rsidRPr="00B537C7" w:rsidRDefault="00C30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56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