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37A5" w:rsidR="0061148E" w:rsidRPr="00C61931" w:rsidRDefault="00AE4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6C88" w:rsidR="0061148E" w:rsidRPr="00C61931" w:rsidRDefault="00AE4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CFCE5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11D11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5A087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1B0BE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AA699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05731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AF32B" w:rsidR="00B87ED3" w:rsidRPr="00944D28" w:rsidRDefault="00A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9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E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5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6F7CF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0842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8B398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6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D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E78A" w:rsidR="00B87ED3" w:rsidRPr="00944D28" w:rsidRDefault="00AE4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F3A5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6EC24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5F8E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918C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6EE3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22217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C0431" w:rsidR="00B87ED3" w:rsidRPr="00944D28" w:rsidRDefault="00A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48A9F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C35A4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1E333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19749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1CD05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0F057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3222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6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2D119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F41DC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7FB56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68FAB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AE585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E63D1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C105C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1878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FAFFF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E7060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A481F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98BF6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40F8" w:rsidR="00B87ED3" w:rsidRPr="00944D28" w:rsidRDefault="00A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A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F4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