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B3A1" w:rsidR="0061148E" w:rsidRPr="0035681E" w:rsidRDefault="00946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B331" w:rsidR="0061148E" w:rsidRPr="0035681E" w:rsidRDefault="00946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4E237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916E7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1E29F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CBE87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A1980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65EFF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D8A3F" w:rsidR="00CD0676" w:rsidRPr="00944D28" w:rsidRDefault="00946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3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2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1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1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F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B7FB4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F936E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D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F7688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10FBA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75E19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5B0A0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8BBE0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503FA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5CCED" w:rsidR="00B87ED3" w:rsidRPr="00944D28" w:rsidRDefault="009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6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9F224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9465E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D5DEB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712D8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0DFA5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0399E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44801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CCC24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00F61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1A68A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BF515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6CDAF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38CE8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81BA4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2D577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677BA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90186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0322B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943ED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C9F15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C016C" w:rsidR="00B87ED3" w:rsidRPr="00944D28" w:rsidRDefault="009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F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5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