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6EFEB" w:rsidR="00061896" w:rsidRPr="005F4693" w:rsidRDefault="008E1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976F2" w:rsidR="00061896" w:rsidRPr="00E407AC" w:rsidRDefault="008E1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97C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474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965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4E99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B37B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FBC1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348" w:rsidR="00FC15B4" w:rsidRPr="00D11D17" w:rsidRDefault="008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FDA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F2B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F8D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CF8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32A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B838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39F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C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A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EB975" w:rsidR="00DE76F3" w:rsidRPr="0026478E" w:rsidRDefault="008E1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0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E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F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F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39A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877E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DA2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2149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C54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FCB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B05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E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1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9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7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26612" w:rsidR="00DE76F3" w:rsidRPr="0026478E" w:rsidRDefault="008E1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F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F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7A9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FCAB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49F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55CA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3E8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A8E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0C17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0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D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F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9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D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9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C9E32" w:rsidR="00DE76F3" w:rsidRPr="0026478E" w:rsidRDefault="008E1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E92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146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DE8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7E8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03E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FAE0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1B01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4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3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C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0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D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3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0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26E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33F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FF7" w:rsidR="009A6C64" w:rsidRPr="00C2583D" w:rsidRDefault="008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3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0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D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E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A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7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0E6" w:rsidRDefault="008E1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0E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