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3C304" w:rsidR="0061148E" w:rsidRPr="009231D2" w:rsidRDefault="00091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C9A2" w:rsidR="0061148E" w:rsidRPr="009231D2" w:rsidRDefault="00091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41677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CFEE5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29A51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60C59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66F27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8DBBD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B8376" w:rsidR="00B87ED3" w:rsidRPr="00944D28" w:rsidRDefault="0009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C3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7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A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E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2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7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4EACF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F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F9E73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43663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3BAE4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09178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32EF3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0717E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3AD6C" w:rsidR="00B87ED3" w:rsidRPr="00944D28" w:rsidRDefault="0009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52513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8814D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0C267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4CB8D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76A74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1B48A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0BC48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B6DA7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AD0B1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92E2C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EE098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7D7BD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6B2D9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D3F64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5F6D9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E9EF4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816E1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61322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6A0DC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4BE58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A1F72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773803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475DAD" w:rsidR="00B87ED3" w:rsidRPr="00944D28" w:rsidRDefault="0009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0C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CE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8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8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3D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C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F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B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6E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