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FDCE" w:rsidR="0061148E" w:rsidRPr="00944D28" w:rsidRDefault="00673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36E8" w:rsidR="0061148E" w:rsidRPr="004A7085" w:rsidRDefault="00673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3762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69277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10B3F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3DB07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B64BB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E22A9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A183" w:rsidR="00B87ED3" w:rsidRPr="00944D28" w:rsidRDefault="0067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5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924BA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9F3E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FA0D5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71AB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A8409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A142" w:rsidR="00B87ED3" w:rsidRPr="00944D28" w:rsidRDefault="00673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F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86BB5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50E6E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3DFA0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50CD3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3FDCF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572A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DC87" w:rsidR="00B87ED3" w:rsidRPr="00944D28" w:rsidRDefault="0067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9AE6D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95B31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D412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DD32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F3615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573C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D947F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EDC78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A9FFD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8F599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E0C6F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9ED2D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8E0FE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585FF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8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E1715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B66E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F396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FB6C2" w:rsidR="00B87ED3" w:rsidRPr="00944D28" w:rsidRDefault="0067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E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6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2BC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