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264F" w:rsidR="0061148E" w:rsidRPr="00944D28" w:rsidRDefault="00266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EAE6A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124A0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421E1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E7AB46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1C6AB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C32147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2E80E" w:rsidR="00AC6230" w:rsidRPr="00944D28" w:rsidRDefault="0026698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D0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20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67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7F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F2E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3292D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B9475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3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A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6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F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B0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12C578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5EA47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5437A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4560A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AF9C0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B2AEC8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34413" w:rsidR="00B87ED3" w:rsidRPr="00944D28" w:rsidRDefault="00266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9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7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AC3F9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11FF6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EC941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61A94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2B6A5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87E3B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02C81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D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6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5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F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C3599E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C9DE8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6A799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98D20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A8362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B1A45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4067C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2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8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E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B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B73D7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71883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7F94D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7C4C89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AB905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C753B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7B5C4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7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0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8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A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5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EE8C60" w:rsidR="00B87ED3" w:rsidRPr="00944D28" w:rsidRDefault="00266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D1E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B4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EB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0F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AC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D4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9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4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3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2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B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6698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