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BAAA" w:rsidR="0061148E" w:rsidRPr="000C582F" w:rsidRDefault="00396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E381" w:rsidR="0061148E" w:rsidRPr="000C582F" w:rsidRDefault="00396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58DBE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4D15C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748FA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73791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895E1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A38A5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C36D6" w:rsidR="00B87ED3" w:rsidRPr="000C582F" w:rsidRDefault="00396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B7CC8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ABD86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17FEE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81193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865AB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D959F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7EA15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B4AF" w:rsidR="00B87ED3" w:rsidRPr="000C582F" w:rsidRDefault="00396F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6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B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0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A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E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218F6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871CD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FF645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D95EF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262CC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B246F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25AB2" w:rsidR="00B87ED3" w:rsidRPr="000C582F" w:rsidRDefault="00396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D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B306A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FC6DD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31E7C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3C8FD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05407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6A5B1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B9878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2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5BA9D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07AAC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44599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2DB37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650FA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C7DAD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B0417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F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4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F5729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69599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6892B" w:rsidR="00B87ED3" w:rsidRPr="000C582F" w:rsidRDefault="00396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F9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27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C5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30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F0D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