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AFCA2" w:rsidR="00FD3806" w:rsidRPr="00A72646" w:rsidRDefault="00402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019BE" w:rsidR="00FD3806" w:rsidRPr="002A5E6C" w:rsidRDefault="00402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40508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18F79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6497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7256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D65DA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54FAB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1E3C" w:rsidR="00B87ED3" w:rsidRPr="00AF0D95" w:rsidRDefault="0040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AC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E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4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32A1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C1A4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045B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56D5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8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F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C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0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8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E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D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FB2A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82A7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8692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6B3AB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D3A0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ECCF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E9AF" w:rsidR="00B87ED3" w:rsidRPr="00AF0D95" w:rsidRDefault="0040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C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9D4B2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EA9BB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8AC81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FE15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C8C71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DE156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2AAB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908F" w:rsidR="00B87ED3" w:rsidRPr="00AF0D95" w:rsidRDefault="00402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8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5D70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5000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7455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8B97A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A088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3C9E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6532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5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0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DCCD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2325A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FBAD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1E31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EE3C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E4FAD" w:rsidR="00B87ED3" w:rsidRPr="00AF0D95" w:rsidRDefault="0040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A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A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80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71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