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003C" w:rsidR="0061148E" w:rsidRPr="00C834E2" w:rsidRDefault="006F1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A835" w:rsidR="0061148E" w:rsidRPr="00C834E2" w:rsidRDefault="006F1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92F5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B16D1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CF5BF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A7CA2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7D25C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CA35A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A018" w:rsidR="00B87ED3" w:rsidRPr="00944D28" w:rsidRDefault="006F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4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2EA4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CFC82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336B5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9CEC0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493F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3F95" w:rsidR="00B87ED3" w:rsidRPr="00944D28" w:rsidRDefault="006F1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B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F988E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3AC8D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93D9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A0FD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CADDE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6630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B000" w:rsidR="00B87ED3" w:rsidRPr="00944D28" w:rsidRDefault="006F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3983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D721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11DA7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1A86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0A247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32BE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D6B2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942B3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F796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D53E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7AFA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5EEEB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66F1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64AF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D2A7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39B0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F9B48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BA556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B0C4" w:rsidR="00B87ED3" w:rsidRPr="00944D28" w:rsidRDefault="006F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9F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