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AEF2" w:rsidR="0061148E" w:rsidRPr="0035681E" w:rsidRDefault="00E30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AAEF" w:rsidR="0061148E" w:rsidRPr="0035681E" w:rsidRDefault="00E30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3F083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38796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19C86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9F379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B4B3C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900A7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BDA88" w:rsidR="00CD0676" w:rsidRPr="00944D28" w:rsidRDefault="00E30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1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9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9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0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8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E96A4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36D7F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64A4" w:rsidR="00B87ED3" w:rsidRPr="00944D28" w:rsidRDefault="00E30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DE4BF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B04C3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5ACF6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CEFB8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2E0BB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B327D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4F314" w:rsidR="00B87ED3" w:rsidRPr="00944D28" w:rsidRDefault="00E3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5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8B819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C0847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28C95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3030C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F5824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43971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D36F4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1563F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6AD65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61800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5155A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731BE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9AFE8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557A2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6CB6F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3DF8A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896BE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8CD18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11E73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DEE87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864C2" w:rsidR="00B87ED3" w:rsidRPr="00944D28" w:rsidRDefault="00E3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8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