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C26EE" w:rsidR="00FD3806" w:rsidRPr="00A72646" w:rsidRDefault="00B95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6CA5F" w:rsidR="00FD3806" w:rsidRPr="002A5E6C" w:rsidRDefault="00B95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1F720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0144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A40EE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6B4F3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860CA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48520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E58DF" w:rsidR="00B87ED3" w:rsidRPr="00AF0D95" w:rsidRDefault="00B95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E6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C3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84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05CB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3488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F6086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782C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9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9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E384" w:rsidR="00B87ED3" w:rsidRPr="00AF0D95" w:rsidRDefault="00B95AE4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1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2E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B8F7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41194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C2356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EDBE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BD9A6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BD37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B71E" w:rsidR="00B87ED3" w:rsidRPr="00AF0D95" w:rsidRDefault="00B95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1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8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B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E100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07EC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88CD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B856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2B59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8EA5A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BBC7E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B367" w:rsidR="00B87ED3" w:rsidRPr="00AF0D95" w:rsidRDefault="00B95A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B0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4E68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1C01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1B0D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6CEFE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BF55A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052E7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5B8D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1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92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1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97ECA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30C4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38E3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DB23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C9579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1A489" w:rsidR="00B87ED3" w:rsidRPr="00AF0D95" w:rsidRDefault="00B95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E9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2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66B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AE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