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AEBB" w:rsidR="0061148E" w:rsidRPr="00944D28" w:rsidRDefault="006B0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0416" w:rsidR="0061148E" w:rsidRPr="004A7085" w:rsidRDefault="006B0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1377D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2939E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FC509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F879F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AB769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03058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A7F15" w:rsidR="00A67F55" w:rsidRPr="00944D28" w:rsidRDefault="006B0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4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D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CD53E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50DA2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AE973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E1E07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A542A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2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B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D6F42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71154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ECBEC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37A6A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81ECE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DCDEB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E7C2E" w:rsidR="00B87ED3" w:rsidRPr="00944D28" w:rsidRDefault="006B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E1F3" w:rsidR="00B87ED3" w:rsidRPr="00944D28" w:rsidRDefault="006B0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3196" w:rsidR="00B87ED3" w:rsidRPr="00944D28" w:rsidRDefault="006B0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E7222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92931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E3A52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DC522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9F575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166CD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81FEB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1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482C3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9723A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838D1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F84CE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3F795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03019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69003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001E8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6ED32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84CE1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CCB08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A4062" w:rsidR="00B87ED3" w:rsidRPr="00944D28" w:rsidRDefault="006B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C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B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F1AF" w:rsidR="00B87ED3" w:rsidRPr="00944D28" w:rsidRDefault="006B0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6BA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