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1FDA" w:rsidR="0061148E" w:rsidRPr="00C61931" w:rsidRDefault="002C4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2B0B" w:rsidR="0061148E" w:rsidRPr="00C61931" w:rsidRDefault="002C4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3CDB7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131AE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5F7E8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E0927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2FBBB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172B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00DB5" w:rsidR="00B87ED3" w:rsidRPr="00944D28" w:rsidRDefault="002C4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486A3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A198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F2273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64F6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0882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4B00" w:rsidR="00B87ED3" w:rsidRPr="00944D28" w:rsidRDefault="002C4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4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20D56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9C4BF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0CEE0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00B7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1EB3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F54F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09DD" w:rsidR="00B87ED3" w:rsidRPr="00944D28" w:rsidRDefault="002C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D4D6" w:rsidR="00B87ED3" w:rsidRPr="00944D28" w:rsidRDefault="002C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8CF99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F8378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BDACB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B0957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0F3D6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41B0A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12D9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0DC23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AF67A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B75B6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EE1E3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DAAE2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C6D92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46B95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A45F4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C66C2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C030D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3D94A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5C15" w:rsidR="00B87ED3" w:rsidRPr="00944D28" w:rsidRDefault="002C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4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0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4755" w:rsidR="00B87ED3" w:rsidRPr="00944D28" w:rsidRDefault="002C4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B3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2024-06-29T16:42:00.0000000Z</dcterms:modified>
</coreProperties>
</file>