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ADAE" w:rsidR="0061148E" w:rsidRPr="00C834E2" w:rsidRDefault="001B19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25D1" w:rsidR="0061148E" w:rsidRPr="00C834E2" w:rsidRDefault="001B19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A8F8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0C5D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FFA6A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1394B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8708F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BF425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BCAEF" w:rsidR="00B87ED3" w:rsidRPr="00944D28" w:rsidRDefault="001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F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82D0B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02BA9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9246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27A5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A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7B6B1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C0386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9CA3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4471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434A4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D3A9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749C" w:rsidR="00B87ED3" w:rsidRPr="00944D28" w:rsidRDefault="001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47FE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1DF54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758F9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75D7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F06A0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FF0D2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C0329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32A7" w:rsidR="00B87ED3" w:rsidRPr="00944D28" w:rsidRDefault="001B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6EF4F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FE55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2310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A3AD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AD2E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FC38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AA3A4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DC16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8AA5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807E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6B54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8A68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50132" w:rsidR="00B87ED3" w:rsidRPr="00944D28" w:rsidRDefault="001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96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