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4AC3" w:rsidR="0061148E" w:rsidRPr="00C61931" w:rsidRDefault="008C1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AD75" w:rsidR="0061148E" w:rsidRPr="00C61931" w:rsidRDefault="008C1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EE60F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53B64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BD198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0AD54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36FFA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AFBAE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64660" w:rsidR="00B87ED3" w:rsidRPr="00944D28" w:rsidRDefault="008C1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E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8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3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D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07A48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F068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F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9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4739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C258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5A0E7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A2A3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B099C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1497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230B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40D8" w:rsidR="00B87ED3" w:rsidRPr="00944D28" w:rsidRDefault="008C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0889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3D6E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58F2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37E4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53F8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903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81FB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B267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41AB3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6E6FF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A892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39B08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1D7B0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3C04C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F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F5BAB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7B52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756F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CF1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40CB5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143DD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E5C1D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98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