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0403" w:rsidR="0061148E" w:rsidRPr="00C834E2" w:rsidRDefault="000C0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ADD2" w:rsidR="0061148E" w:rsidRPr="00C834E2" w:rsidRDefault="000C0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2551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2B1DA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CCAFD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87D63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62321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A325F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8F76" w:rsidR="00B87ED3" w:rsidRPr="00944D28" w:rsidRDefault="000C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1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6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E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CA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BFF8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BA107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5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A8746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78341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FF10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A14B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6BFE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06BB9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BBDB3" w:rsidR="00B87ED3" w:rsidRPr="00944D28" w:rsidRDefault="000C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87833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67CE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88534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CAEEE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FDFE8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9699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98A8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8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ABF17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1FF4C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5317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835F8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75C76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22427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0ECE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8608D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24787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271BB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22963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756E1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AE3C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7FF3B" w:rsidR="00B87ED3" w:rsidRPr="00944D28" w:rsidRDefault="000C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A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4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