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A2EE" w:rsidR="0061148E" w:rsidRPr="000C582F" w:rsidRDefault="00184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760B7" w:rsidR="0061148E" w:rsidRPr="000C582F" w:rsidRDefault="00184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78BEF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4C8CC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F57E1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8CB05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8BC98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76B78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BD4F3" w:rsidR="00B87ED3" w:rsidRPr="000C582F" w:rsidRDefault="00184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1576A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4A2971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981AC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DAAC21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4F605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A2D69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62C74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34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C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06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13ED" w:rsidR="00B87ED3" w:rsidRPr="000C582F" w:rsidRDefault="00184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0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E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1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9617C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72BC9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104FD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B5F85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D1EFCC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95E19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1F70B" w:rsidR="00B87ED3" w:rsidRPr="000C582F" w:rsidRDefault="00184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7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3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F5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68A0A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58503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EAA58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BBE46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018E5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B911D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6AFFD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2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2B7D1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2C23F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ED748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4C4EB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57327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99555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7889B0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5C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34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5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2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E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40002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940E8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B3DD1" w:rsidR="00B87ED3" w:rsidRPr="000C582F" w:rsidRDefault="00184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BA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8D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EB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25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B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F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6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7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4E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