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FDCEA" w:rsidR="00C34772" w:rsidRPr="0026421F" w:rsidRDefault="00363F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CBA0D" w:rsidR="00C34772" w:rsidRPr="00D339A1" w:rsidRDefault="00363F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569BA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185DA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D8DBB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3DA46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F0BCD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284FD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2A17B" w:rsidR="002A7340" w:rsidRPr="00CD56BA" w:rsidRDefault="00363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A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CFD16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DB0A6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D2499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B7167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ADEDA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11596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F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5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E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1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A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1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6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E689A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25FD9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EDB80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55587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73C2B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BC78C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2DE67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F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40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76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F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C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3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A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96790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7A7D2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63926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42C40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6EDCD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64C05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E8169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6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D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B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2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D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F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7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70AB7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1C3B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ED67A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AA92A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F263C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E2D9C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C493F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3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5C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6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8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A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8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2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BD501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5FEE0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F0D29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DB3E7" w:rsidR="009A6C64" w:rsidRPr="00730585" w:rsidRDefault="00363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9D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A6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7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7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F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8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B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6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6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2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F7E" w:rsidRPr="00B537C7" w:rsidRDefault="00363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09E6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F7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