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CD53A" w:rsidR="00FD3806" w:rsidRPr="00A72646" w:rsidRDefault="005A1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697BD" w:rsidR="00FD3806" w:rsidRPr="002A5E6C" w:rsidRDefault="005A1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362A6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FA1E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EC7A5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482E6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ACE85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1211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D94EA" w:rsidR="00B87ED3" w:rsidRPr="00AF0D95" w:rsidRDefault="005A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CF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996E1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40E79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C6908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9E4DC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6A1F3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62E6F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A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F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1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2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8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FA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61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B29A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DD698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1851E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472A2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BF419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E2D1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C79E8" w:rsidR="00B87ED3" w:rsidRPr="00AF0D95" w:rsidRDefault="005A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1029" w:rsidR="00B87ED3" w:rsidRPr="00AF0D95" w:rsidRDefault="005A1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6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8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C30F0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15E0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F8029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7F2E9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EAD48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AE058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C2B93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D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7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77EE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9C225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D382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B619F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EDCD9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EC33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1CF0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00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F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A4BA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4D010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5EBF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AA5B6" w:rsidR="00B87ED3" w:rsidRPr="00AF0D95" w:rsidRDefault="005A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A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D6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28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3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4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D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C4A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B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