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E18C" w:rsidR="0061148E" w:rsidRPr="00C834E2" w:rsidRDefault="005C0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24DB" w:rsidR="0061148E" w:rsidRPr="00C834E2" w:rsidRDefault="005C0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51797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A20B0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B823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6739E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4B9C9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8A944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F3424" w:rsidR="00B87ED3" w:rsidRPr="00944D28" w:rsidRDefault="005C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2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19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5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CA2A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5420F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CACC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D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F8CDA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066BB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E3390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36E66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5FB39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F4673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CC40" w:rsidR="00B87ED3" w:rsidRPr="00944D28" w:rsidRDefault="005C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A06C7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65BF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80436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1A32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3F748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6E40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B6C1B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F08E8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9B73E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1C52E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8238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1C7E0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2B73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DB172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D5C4A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D7ADC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1DB2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1DA5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562E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A555" w:rsidR="00B87ED3" w:rsidRPr="00944D28" w:rsidRDefault="005C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5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DE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