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6C2A" w:rsidR="0061148E" w:rsidRPr="00C834E2" w:rsidRDefault="00DC0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2663" w:rsidR="0061148E" w:rsidRPr="00C834E2" w:rsidRDefault="00DC0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39EF9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00C2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E1057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ECDE7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BBAF2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2828F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7E8AD" w:rsidR="00B87ED3" w:rsidRPr="00944D28" w:rsidRDefault="00DC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7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6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0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289B0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7A68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2BEF5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A056" w:rsidR="00B87ED3" w:rsidRPr="00944D28" w:rsidRDefault="00DC0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A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CB59A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5C63F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5F6C5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41B76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CDED2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D19F8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F554" w:rsidR="00B87ED3" w:rsidRPr="00944D28" w:rsidRDefault="00DC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8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E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0E05A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32EC4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FA38F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6694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B3D38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6BCC7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CB988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9BA9" w:rsidR="00B87ED3" w:rsidRPr="00944D28" w:rsidRDefault="00DC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C40C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ACD6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9E68B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4F4CC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E8095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CB214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46AE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26F6" w:rsidR="00B87ED3" w:rsidRPr="00944D28" w:rsidRDefault="00DC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6577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857B0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EC264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D9C0E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00A6E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C3F21" w:rsidR="00B87ED3" w:rsidRPr="00944D28" w:rsidRDefault="00DC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24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4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