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AB5071" w:rsidR="00143893" w:rsidRPr="00051896" w:rsidRDefault="00583E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D387D4" w:rsidR="00143893" w:rsidRPr="00197E61" w:rsidRDefault="00583E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D9140F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DFC250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AD8F3E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338C58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EDA5E9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084E81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A1BBB1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38AFAD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A39974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88D524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138D9E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3DCD98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FBD3C1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5176BE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CC0F59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155F4D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BC921A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E309CF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6EEFFC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1E52AD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D2F51C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AD4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00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2771FC" w:rsidR="00FC4C65" w:rsidRPr="00583E86" w:rsidRDefault="00583E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823D0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AC001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462F2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01A85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A59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34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267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DC9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393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41A73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11B9D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0F5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D3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E6B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D4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304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9EE38F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95E816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54CEF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455B3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B1BB8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FF7772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166ED5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5BCAB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2DC66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B64B2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82B71A" w:rsidR="00FC4C65" w:rsidRPr="00583E86" w:rsidRDefault="00583E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250F2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868A9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41593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88778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D6536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FFDE2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40274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CAB4E4" w:rsidR="00FC4C65" w:rsidRPr="00583E86" w:rsidRDefault="00583E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D5C5B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2B0C4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300F97" w:rsidR="00FC4C65" w:rsidRPr="00583E86" w:rsidRDefault="00583E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5CBBA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F5894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62BB7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517AC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34947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6C070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26F0F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582FE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5D199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E0E7A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0C0FE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9B0F2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A371E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FC3F4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931DC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7FFB8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EF12A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52FFE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35C27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8B1C25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818D2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13490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2613C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A28B4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799CE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9460B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D92FA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8D3FD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0F6F5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78DB7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712F3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86265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C9385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DD8082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D30A7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C87AC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CAE3F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9B80E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B3933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51087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F02FD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FB11E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A56DC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6D1175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7B32B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ED66F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3ED662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52DC8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E3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E02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45960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C5D2F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59A38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9BE40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FC179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218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908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39139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65DD2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ED992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09DD6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7A129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D39A2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8BA45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659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F28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D88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DB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949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253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105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D5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B6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E60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009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041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81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9F4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67270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509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9BF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72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45A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24E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3A5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01CC2A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5CD9FA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564E07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3CC7A6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2393A5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112E9D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561494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AFE969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C1868D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90ABB9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9307C7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216773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404837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57F2ED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731237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59983C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D4D820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237722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C27011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F6D4E8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531357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A76A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1EA5A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7A747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85581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068E16" w:rsidR="00FC4C65" w:rsidRPr="00583E86" w:rsidRDefault="00583E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2C9662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CD52E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F1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90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B3E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B410F2" w:rsidR="00FC4C65" w:rsidRPr="00583E86" w:rsidRDefault="00583E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462DD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7A263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4E258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E0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144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1DE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BA3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23D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6FB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A6944F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A7BB5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C8A3F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28FCF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4DEAA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4B8AC2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DB812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F7ED6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C8A502" w:rsidR="00FC4C65" w:rsidRPr="00583E86" w:rsidRDefault="00583E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632AC5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26363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59049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5B234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15738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E8616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2BD50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D19AE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1B62C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C120A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076D5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5AFDF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B57E7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C04F6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5595C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C6A7B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9DA9A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6086B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10AAC0" w:rsidR="00FC4C65" w:rsidRPr="00583E86" w:rsidRDefault="00583E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3D6902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2AD43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007AF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92394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D0995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66458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27AF4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2525D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D584F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3BF6F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3318B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C3508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F677D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1B3AC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C90CF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C8B53B" w:rsidR="00FC4C65" w:rsidRPr="00583E86" w:rsidRDefault="00583E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F795D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4B99F5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30229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EE196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3B864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0D531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D5C25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23AB5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3D5585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FB850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B0F2E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6E4DF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E4D40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4D54E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F6D15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87CCF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A604B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C9019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3F4F5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157F3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2697E5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E65E3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4C7BE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39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4D4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241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8FB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6947D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3636C5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86F13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0681A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29CB7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7341B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AD2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F9B47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CBD58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3E62A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92537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2BEAB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FD948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41832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42D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EE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292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7A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BEC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3AE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55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670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B3A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F93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AE5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D0C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C52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B9D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2B5EA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DAB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88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F19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5B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C7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334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0AD9A3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5B4B3D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509EC7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A102E0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2B8636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2DD06B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AE6419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2CC520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4A7A0B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43BF9C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8160A7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C3606C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369EC3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0ED9E4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7A9AF1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AEE93E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7091EF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A209D9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17D772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343B79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E941AE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47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6922F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C48E5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97ACB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6D16A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E36F6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FAADF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942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2E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23C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1A5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1B44B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DF6E82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3B68F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1E7D1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031D0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F2C74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BEDD0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6C2635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52CCE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BE869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B9984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0DC65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9BA02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F62B9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2DE68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F85AF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F2A1C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4E05A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9820E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79CAB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288A5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681E2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41D92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42A5D5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9D7B8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35D20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F8052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1E3FE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AA243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AB7FB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B7D56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9DA84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4CB73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340E3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1A4CEE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ED5F5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59C4D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1D5F8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4D966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58492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BFA06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A02E7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C5DD3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BDECC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8FC90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AC0D7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D32B5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AB93FF" w:rsidR="00FC4C65" w:rsidRPr="00583E86" w:rsidRDefault="00583E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18F9B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28E77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AD596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62A1C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E1995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DB0E6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E9D19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FD919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03823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94EEC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B032D5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D7D1C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DA7B3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1E1C4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0D61D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55E8C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ED9D8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67D3E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49B80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C134B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BE335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5944D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9A189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B3665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80916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D2A04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974332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A180B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727ED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78E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EAA9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66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F372B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DE7B0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AD5E8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66945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9C143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9F3C1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CA084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4A9A3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452A1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6CC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FCD2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C697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821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B1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D8A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A8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04E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0F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5A1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41F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B56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AC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709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106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9D2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4DE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59D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8E6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455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303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7C0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F0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D4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77F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D4B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A64369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5E5DED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03A302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8154F5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FF98FA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E2E4F0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AAFE21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95352C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179BFA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EF851D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D7C934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48DCBC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F06144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F30E9D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6FA427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3C73F7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D13311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AF6723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AFB1BD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CEAE44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4A7E25" w:rsidR="006E65C1" w:rsidRPr="00143893" w:rsidRDefault="00583E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7411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D44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4B007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76FE75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80B6B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5DA0D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2C0912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CC9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E0D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17D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728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8C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A8D61A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27556C" w:rsidR="00FC4C65" w:rsidRPr="00583E86" w:rsidRDefault="00583E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A19E9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A79EB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F5BAF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99BE8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21B175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5B937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FA25C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4ABF5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1F9E25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7BE9F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11E0A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29D14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0B675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1B8C4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C04D2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AEB2E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0EC02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A5055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3EC89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BD527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68127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7CE4F2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8D6F0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AF039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7552E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6C6EC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0D52E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7A602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69C65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8548F2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3DC97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44C23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5B0F4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4BF22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F312C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9D463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560473" w:rsidR="00FC4C65" w:rsidRPr="00583E86" w:rsidRDefault="00583E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9BD95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745C85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48158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A149F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45A24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45A55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71402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8C752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531F7C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990B3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70EE2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A7532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5A139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5D643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269B2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7C99A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C542C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42DFD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06F2E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46AE8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2A0FF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2D7C31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9C957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39A25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22452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972C28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AF6BDE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AA5D2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E1060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DB8991" w:rsidR="00FC4C65" w:rsidRPr="00583E86" w:rsidRDefault="00583E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73748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17881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4180F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6D4C96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2BD763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622E5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7FB1A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776E2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C9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F6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B4C9B4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5288C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1D72E0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849A0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B11CCA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201ADD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717C87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DBE0EF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F65A3B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B23CD9" w:rsidR="00FC4C65" w:rsidRPr="00143893" w:rsidRDefault="00583E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D51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237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1B2E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D0A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D2C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D69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A12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AD8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F54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705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BB4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C3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988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82B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DDA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E0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911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88A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34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603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AD3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17D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CFE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509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23B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3447A5" w:rsidR="00D079D0" w:rsidRPr="008751AC" w:rsidRDefault="00583E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2DDD8B" w:rsidR="000B71D9" w:rsidRPr="004B1474" w:rsidRDefault="00583E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A5A5DD" w:rsidR="000B71D9" w:rsidRPr="004B1474" w:rsidRDefault="00583E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2D5D4F11" w:rsidR="000B71D9" w:rsidRPr="004B1474" w:rsidRDefault="00583E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21D663ED" w:rsidR="000B71D9" w:rsidRPr="004B1474" w:rsidRDefault="00583E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74E553C8" w:rsidR="000B71D9" w:rsidRPr="004B1474" w:rsidRDefault="00583E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4117039" w14:textId="25D631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3010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F031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A9B4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7BC1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B6121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E08E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35788A" w:rsidR="000B71D9" w:rsidRPr="004B1474" w:rsidRDefault="00583E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967639A" w:rsidR="000B71D9" w:rsidRPr="004B1474" w:rsidRDefault="00583E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3B55CBF7" w:rsidR="000B71D9" w:rsidRPr="004B1474" w:rsidRDefault="00583E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A4A85BC" w:rsidR="000B71D9" w:rsidRPr="004B1474" w:rsidRDefault="00583E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12EA912" w:rsidR="000B71D9" w:rsidRPr="004B1474" w:rsidRDefault="00583E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77D2A9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7AD72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07E9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8F8C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1BE7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8B3F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2071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1DB2E9" w:rsidR="000B71D9" w:rsidRPr="004B1474" w:rsidRDefault="00583E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30E88C67" w:rsidR="000B71D9" w:rsidRPr="004B1474" w:rsidRDefault="00583E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A726F02" w:rsidR="000B71D9" w:rsidRPr="004B1474" w:rsidRDefault="00583E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1BA34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F7E6A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FB644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7147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C124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92149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2CD2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8DA2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9E0F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83E86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47B4D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