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7E16F1" w:rsidR="00FC0766" w:rsidRPr="00D33A47" w:rsidRDefault="00C022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31, 2019 - April 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93406F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4B06750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AAAECE2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6D702B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49FC36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D44676D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E87B4E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1BD4C4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C51F5B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E3D7B1F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2FE144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EE54585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A7A858" w:rsidR="00BC664A" w:rsidRPr="00FC0766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F68BD62" w:rsidR="00BC664A" w:rsidRPr="00D33A47" w:rsidRDefault="00C022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022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22C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