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BCB2EA" w:rsidR="00FC0766" w:rsidRPr="00D33A47" w:rsidRDefault="000278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29, 2020 - April 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911600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55E9D3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9C5D29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42D4D5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055E8B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C71342B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BF415A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635A35F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7DB32B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B905D25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9A200D4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104D97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4B303D" w:rsidR="00BC664A" w:rsidRPr="00FC0766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09F308B" w:rsidR="00BC664A" w:rsidRPr="00D33A47" w:rsidRDefault="000278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78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789F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