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DBAE13" w:rsidR="00FC0766" w:rsidRPr="00D33A47" w:rsidRDefault="00942CF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30, 2023 - February 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F76E63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6BC1863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0AEEE1F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98C7506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E7708E2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A944F0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2B0EE7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5BA6AD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A8AB64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8C65937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465E4A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872EF58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16FC7A" w:rsidR="00BC664A" w:rsidRPr="00FC0766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C1D8A8" w:rsidR="00BC664A" w:rsidRPr="00D33A47" w:rsidRDefault="00942C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42C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42CF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