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CCE1E9B" w:rsidR="00FC0766" w:rsidRPr="00D33A47" w:rsidRDefault="00E408C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5, 2023 - June 11,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0B7CB2C" w:rsidR="00BC664A" w:rsidRPr="00FC0766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17FAEAE" w:rsidR="00BC664A" w:rsidRPr="00D33A47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6D1173" w:rsidR="00BC664A" w:rsidRPr="00FC0766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AB9DA1E" w:rsidR="00BC664A" w:rsidRPr="00D33A47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23E21EB" w:rsidR="00BC664A" w:rsidRPr="00FC0766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76CA7EE" w:rsidR="00BC664A" w:rsidRPr="00D33A47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48F3A1B" w:rsidR="00BC664A" w:rsidRPr="00FC0766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86DA1E4" w:rsidR="00BC664A" w:rsidRPr="00D33A47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0F96558" w:rsidR="00BC664A" w:rsidRPr="00FC0766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3A87C63" w:rsidR="00BC664A" w:rsidRPr="00D33A47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23499A5" w:rsidR="00BC664A" w:rsidRPr="00FC0766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F5868DF" w:rsidR="00BC664A" w:rsidRPr="00D33A47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1AA6163" w:rsidR="00BC664A" w:rsidRPr="00FC0766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0C7EAA4" w:rsidR="00BC664A" w:rsidRPr="00D33A47" w:rsidRDefault="00E408C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408C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408C6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