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CE1E9B" w:rsidR="00FC0766" w:rsidRPr="00D33A47" w:rsidRDefault="00E408C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5, 2023 - June 11,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B7CB2C" w:rsidR="00BC664A" w:rsidRPr="00FC0766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17FAEAE" w:rsidR="00BC664A" w:rsidRPr="00D33A47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6D1173" w:rsidR="00BC664A" w:rsidRPr="00FC0766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AB9DA1E" w:rsidR="00BC664A" w:rsidRPr="00D33A47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3E21EB" w:rsidR="00BC664A" w:rsidRPr="00FC0766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6CA7EE" w:rsidR="00BC664A" w:rsidRPr="00D33A47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8F3A1B" w:rsidR="00BC664A" w:rsidRPr="00FC0766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86DA1E4" w:rsidR="00BC664A" w:rsidRPr="00D33A47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0F96558" w:rsidR="00BC664A" w:rsidRPr="00FC0766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3A87C63" w:rsidR="00BC664A" w:rsidRPr="00D33A47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3499A5" w:rsidR="00BC664A" w:rsidRPr="00FC0766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F5868DF" w:rsidR="00BC664A" w:rsidRPr="00D33A47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AA6163" w:rsidR="00BC664A" w:rsidRPr="00FC0766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0C7EAA4" w:rsidR="00BC664A" w:rsidRPr="00D33A47" w:rsidRDefault="00E408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08C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408C6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