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21168A" w:rsidR="00FC0766" w:rsidRPr="00D33A47" w:rsidRDefault="00890A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18, 2024 - February 24,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F0486A" w:rsidR="00BC664A" w:rsidRPr="00FC0766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AD7014" w:rsidR="00BC664A" w:rsidRPr="00D33A47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1D0FFD" w:rsidR="00BC664A" w:rsidRPr="00FC0766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CDBAC2C" w:rsidR="00BC664A" w:rsidRPr="00D33A47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ADC41A" w:rsidR="00BC664A" w:rsidRPr="00FC0766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ACE0C3E" w:rsidR="00BC664A" w:rsidRPr="00D33A47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526B04" w:rsidR="00BC664A" w:rsidRPr="00FC0766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628371" w:rsidR="00BC664A" w:rsidRPr="00D33A47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3C4352E" w:rsidR="00BC664A" w:rsidRPr="00FC0766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8A2A85E" w:rsidR="00BC664A" w:rsidRPr="00D33A47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8BD782" w:rsidR="00BC664A" w:rsidRPr="00FC0766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4D41967" w:rsidR="00BC664A" w:rsidRPr="00D33A47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497700" w:rsidR="00BC664A" w:rsidRPr="00FC0766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11DA975" w:rsidR="00BC664A" w:rsidRPr="00D33A47" w:rsidRDefault="00890A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0A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90AD9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