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F5A7778" w:rsidR="00FC0766" w:rsidRPr="00D33A47" w:rsidRDefault="00C909B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8, 2024 - April 14,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89BC27" w:rsidR="00BC664A" w:rsidRPr="00FC0766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B0D75C5" w:rsidR="00BC664A" w:rsidRPr="00D33A47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CB3CB2" w:rsidR="00BC664A" w:rsidRPr="00FC0766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BD6B93C" w:rsidR="00BC664A" w:rsidRPr="00D33A47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AF157A" w:rsidR="00BC664A" w:rsidRPr="00FC0766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E316C11" w:rsidR="00BC664A" w:rsidRPr="00D33A47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298264" w:rsidR="00BC664A" w:rsidRPr="00FC0766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2586E38" w:rsidR="00BC664A" w:rsidRPr="00D33A47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592A47A" w:rsidR="00BC664A" w:rsidRPr="00FC0766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2BEE7B9" w:rsidR="00BC664A" w:rsidRPr="00D33A47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A8EE374" w:rsidR="00BC664A" w:rsidRPr="00FC0766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5799F7C" w:rsidR="00BC664A" w:rsidRPr="00D33A47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F1CE03C" w:rsidR="00BC664A" w:rsidRPr="00FC0766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4D14EB6" w:rsidR="00BC664A" w:rsidRPr="00D33A47" w:rsidRDefault="00C909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909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909B1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