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5A7778" w:rsidR="00FC0766" w:rsidRPr="00D33A47" w:rsidRDefault="00C909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8, 2024 - April 14,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89BC27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B0D75C5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CB3CB2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D6B93C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AF157A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E316C11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298264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2586E38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92A47A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2BEE7B9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8EE374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799F7C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1CE03C" w:rsidR="00BC664A" w:rsidRPr="00FC0766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4D14EB6" w:rsidR="00BC664A" w:rsidRPr="00D33A47" w:rsidRDefault="00C909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09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909B1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