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89F19A" w:rsidR="00FC0766" w:rsidRPr="00D33A47" w:rsidRDefault="009041B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11, 2025 - May 17,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4C9E5F2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FBE43EA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E85977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B78DDC2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71A9BE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6C8515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B55B4F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8214E9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C27275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5558CE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8F47DE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CAAD2FA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872F496" w:rsidR="00BC664A" w:rsidRPr="00FC0766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A3C82C7" w:rsidR="00BC664A" w:rsidRPr="00D33A47" w:rsidRDefault="00904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41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041B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