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4B7CBDF" w:rsidR="00FC0766" w:rsidRPr="00D33A47" w:rsidRDefault="008C76E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8, 2026 - February 14,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6F9247C" w:rsidR="00BC664A" w:rsidRPr="00FC0766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0E8CEE6" w:rsidR="00BC664A" w:rsidRPr="00D33A47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0D975D" w:rsidR="00BC664A" w:rsidRPr="00FC0766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E53FE61" w:rsidR="00BC664A" w:rsidRPr="00D33A47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404C8D" w:rsidR="00BC664A" w:rsidRPr="00FC0766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616B6C3" w:rsidR="00BC664A" w:rsidRPr="00D33A47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5954A6A" w:rsidR="00BC664A" w:rsidRPr="00FC0766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3BA9C4" w:rsidR="00BC664A" w:rsidRPr="00D33A47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BDEB90" w:rsidR="00BC664A" w:rsidRPr="00FC0766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93183A8" w:rsidR="00BC664A" w:rsidRPr="00D33A47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A9A03CC" w:rsidR="00BC664A" w:rsidRPr="00FC0766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86ED1EA" w:rsidR="00BC664A" w:rsidRPr="00D33A47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598125" w:rsidR="00BC664A" w:rsidRPr="00FC0766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CE4C83" w:rsidR="00BC664A" w:rsidRPr="00D33A47" w:rsidRDefault="008C76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76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C76EC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