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57BEB2" w:rsidR="00FC0766" w:rsidRPr="00D33A47" w:rsidRDefault="00357E5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9, 2026 - February 15,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B15661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C65FD2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F7B25F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9BD4178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19A90A8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3F14DA6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D0078A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DE91F86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231EB4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69A043D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050A0C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42AA305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7F5E92B" w:rsidR="00BC664A" w:rsidRPr="00FC0766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813D62E" w:rsidR="00BC664A" w:rsidRPr="00D33A47" w:rsidRDefault="00357E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57E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57E5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