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306BEA" w:rsidR="00FC0766" w:rsidRPr="00D33A47" w:rsidRDefault="00CE2CF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12, 2026 - October 18,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1F9A35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CF5D6CA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E8DB2C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19BDD6C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3D703D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974B3A2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11369D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749A317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483FB5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F90A2D6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24A216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128F5E4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35F2FE" w:rsidR="00BC664A" w:rsidRPr="00FC0766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58E1EF1" w:rsidR="00BC664A" w:rsidRPr="00D33A47" w:rsidRDefault="00CE2C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2CF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E2CF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