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FD9BDF3" w:rsidR="00FC0766" w:rsidRPr="00D33A47" w:rsidRDefault="00F7027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9, 2026 - November 15,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5E24AC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114AF01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D58418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86E87B6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9E9B5D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C0E605C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E3A234B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CD264A4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282AB36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13748EF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8BF7A25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639E8F0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1EE9FB" w:rsidR="00BC664A" w:rsidRPr="00FC0766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F801C0F" w:rsidR="00BC664A" w:rsidRPr="00D33A47" w:rsidRDefault="00F702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702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027F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