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DB8835" w:rsidR="00FC0766" w:rsidRPr="00D33A47" w:rsidRDefault="004669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16, 2027 - May 22,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1091BF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756034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981794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ADAFFC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1EBA8D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B4C239A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86441B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306922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A4D367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E3AD3CC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A2C5B2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8FDD43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8035C6" w:rsidR="00BC664A" w:rsidRPr="00FC0766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F87869" w:rsidR="00BC664A" w:rsidRPr="00D33A47" w:rsidRDefault="004669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69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669B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