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7AE2C8" w:rsidR="00FC0766" w:rsidRPr="00D33A47" w:rsidRDefault="00AB06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1, 2028 - May 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217DD3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F33886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E9A561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278D6B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A82FAB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9B5418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4BD169A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C1A85ED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BB8484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4011EE6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E4FEF5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66753C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41C540" w:rsidR="00BC664A" w:rsidRPr="00FC0766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0494473" w:rsidR="00BC664A" w:rsidRPr="00D33A47" w:rsidRDefault="00AB06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06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B06C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