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663177D" w:rsidR="00FC0766" w:rsidRPr="00D33A47" w:rsidRDefault="005F1B5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15, 2028 - May 21,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1E8D623" w:rsidR="00BC664A" w:rsidRPr="00FC0766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933A768" w:rsidR="00BC664A" w:rsidRPr="00D33A47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73FB45" w:rsidR="00BC664A" w:rsidRPr="00FC0766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5541ABC" w:rsidR="00BC664A" w:rsidRPr="00D33A47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A6B911" w:rsidR="00BC664A" w:rsidRPr="00FC0766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C382EAE" w:rsidR="00BC664A" w:rsidRPr="00D33A47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5E285C" w:rsidR="00BC664A" w:rsidRPr="00FC0766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4963682" w:rsidR="00BC664A" w:rsidRPr="00D33A47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7580A95" w:rsidR="00BC664A" w:rsidRPr="00FC0766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E07B917" w:rsidR="00BC664A" w:rsidRPr="00D33A47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942BD0" w:rsidR="00BC664A" w:rsidRPr="00FC0766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768C2F1" w:rsidR="00BC664A" w:rsidRPr="00D33A47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4364C0" w:rsidR="00BC664A" w:rsidRPr="00FC0766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CA7D832" w:rsidR="00BC664A" w:rsidRPr="00D33A47" w:rsidRDefault="005F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F1B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1B5F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