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7DBA2F" w:rsidR="00FC0766" w:rsidRPr="00D33A47" w:rsidRDefault="00DE14F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1, 2028 - October 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A2003D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A153D1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15538E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1807F3F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4550F0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D621A3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4CD644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262F134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A0F70D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7ACFE65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EFEE6D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059447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82B126" w:rsidR="00BC664A" w:rsidRPr="00FC0766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33F3A8C" w:rsidR="00BC664A" w:rsidRPr="00D33A47" w:rsidRDefault="00DE14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14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14F6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