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E683D6" w:rsidR="00FC0766" w:rsidRPr="00D33A47" w:rsidRDefault="006039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9, 2029 - April 15,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160DA7" w:rsidR="00BC664A" w:rsidRPr="00FC0766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5FF0BD5" w:rsidR="00BC664A" w:rsidRPr="00D33A47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7A10CC8" w:rsidR="00BC664A" w:rsidRPr="00FC0766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B05F6A6" w:rsidR="00BC664A" w:rsidRPr="00D33A47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7DA761" w:rsidR="00BC664A" w:rsidRPr="00FC0766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A204737" w:rsidR="00BC664A" w:rsidRPr="00D33A47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883BF1" w:rsidR="00BC664A" w:rsidRPr="00FC0766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C17D663" w:rsidR="00BC664A" w:rsidRPr="00D33A47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CD6119" w:rsidR="00BC664A" w:rsidRPr="00FC0766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28219E" w:rsidR="00BC664A" w:rsidRPr="00D33A47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838128" w:rsidR="00BC664A" w:rsidRPr="00FC0766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DC328A9" w:rsidR="00BC664A" w:rsidRPr="00D33A47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7076E6" w:rsidR="00BC664A" w:rsidRPr="00FC0766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21953D8" w:rsidR="00BC664A" w:rsidRPr="00D33A47" w:rsidRDefault="00603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39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039AE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